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D119E" w14:textId="77777777" w:rsidR="003639C8" w:rsidRDefault="003639C8" w:rsidP="003639C8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АДМИНИСТРАЦИЯ</w:t>
      </w:r>
    </w:p>
    <w:p w14:paraId="14A9C77F" w14:textId="77777777" w:rsidR="003639C8" w:rsidRDefault="003639C8" w:rsidP="003639C8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</w:rPr>
        <w:t>КАРТАЛИНСКОГО МУНИЦИПАЛЬНОГО ОКРУГА</w:t>
      </w:r>
    </w:p>
    <w:p w14:paraId="50571898" w14:textId="77777777" w:rsidR="003639C8" w:rsidRDefault="003639C8" w:rsidP="003639C8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ПОСТАНОВЛЕНИЕ</w:t>
      </w:r>
    </w:p>
    <w:p w14:paraId="385767AB" w14:textId="77777777" w:rsidR="003639C8" w:rsidRDefault="003639C8" w:rsidP="003639C8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eastAsia="Times New Roman"/>
          <w:sz w:val="20"/>
          <w:szCs w:val="20"/>
        </w:rPr>
      </w:pPr>
    </w:p>
    <w:p w14:paraId="0C30ECE8" w14:textId="77777777" w:rsidR="003639C8" w:rsidRDefault="003639C8" w:rsidP="003639C8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eastAsia="Times New Roman"/>
          <w:sz w:val="28"/>
          <w:szCs w:val="28"/>
        </w:rPr>
      </w:pPr>
    </w:p>
    <w:p w14:paraId="4BFD3555" w14:textId="57373529" w:rsidR="003639C8" w:rsidRDefault="003639C8" w:rsidP="003639C8">
      <w:pPr>
        <w:tabs>
          <w:tab w:val="left" w:pos="709"/>
        </w:tabs>
        <w:autoSpaceDE w:val="0"/>
        <w:autoSpaceDN w:val="0"/>
        <w:adjustRightInd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09</w:t>
      </w:r>
      <w:r>
        <w:rPr>
          <w:rFonts w:eastAsia="Times New Roman"/>
          <w:sz w:val="28"/>
          <w:szCs w:val="28"/>
        </w:rPr>
        <w:t>.0</w:t>
      </w:r>
      <w:r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.2026 года № </w:t>
      </w:r>
      <w:r>
        <w:rPr>
          <w:rFonts w:eastAsia="Times New Roman"/>
          <w:sz w:val="28"/>
          <w:szCs w:val="28"/>
        </w:rPr>
        <w:t>434</w:t>
      </w:r>
      <w:r>
        <w:rPr>
          <w:rFonts w:eastAsia="Times New Roman"/>
          <w:sz w:val="28"/>
          <w:szCs w:val="28"/>
        </w:rPr>
        <w:t xml:space="preserve"> </w:t>
      </w:r>
    </w:p>
    <w:p w14:paraId="5B0AB50D" w14:textId="77777777" w:rsidR="00193F47" w:rsidRPr="00813390" w:rsidRDefault="00193F47" w:rsidP="00813390">
      <w:pPr>
        <w:rPr>
          <w:sz w:val="28"/>
          <w:szCs w:val="28"/>
        </w:rPr>
      </w:pPr>
    </w:p>
    <w:p w14:paraId="3D8E2047" w14:textId="77777777" w:rsidR="00193F47" w:rsidRPr="00813390" w:rsidRDefault="00193F47" w:rsidP="00813390">
      <w:pPr>
        <w:rPr>
          <w:sz w:val="28"/>
          <w:szCs w:val="28"/>
        </w:rPr>
      </w:pPr>
    </w:p>
    <w:p w14:paraId="107906DB" w14:textId="77777777" w:rsidR="00486AC4" w:rsidRPr="00813390" w:rsidRDefault="00813390" w:rsidP="00813390">
      <w:pPr>
        <w:pStyle w:val="a4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813390">
        <w:rPr>
          <w:rFonts w:ascii="Times New Roman" w:hAnsi="Times New Roman" w:cs="Times New Roman"/>
          <w:sz w:val="28"/>
          <w:szCs w:val="28"/>
        </w:rPr>
        <w:t>Об утверждении Порядка предоставления в 2026 году субсидий некоммерческим организациям</w:t>
      </w:r>
      <w:r w:rsidR="000236F5" w:rsidRPr="00813390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0E08C8D8" w14:textId="77777777" w:rsidR="00643F53" w:rsidRDefault="00643F53" w:rsidP="0081339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0DAC50" w14:textId="77777777" w:rsidR="00813390" w:rsidRPr="00813390" w:rsidRDefault="00813390" w:rsidP="0081339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98221F" w14:textId="77777777" w:rsidR="00A33093" w:rsidRPr="00813390" w:rsidRDefault="00A33093" w:rsidP="0081339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390">
        <w:rPr>
          <w:rFonts w:ascii="Times New Roman" w:hAnsi="Times New Roman" w:cs="Times New Roman"/>
          <w:sz w:val="28"/>
          <w:szCs w:val="28"/>
        </w:rPr>
        <w:t>В соответствии со статьей 78.1 Бюджетного кодекса Российской Федерации,</w:t>
      </w:r>
      <w:r w:rsidR="00813390">
        <w:rPr>
          <w:rFonts w:ascii="Times New Roman" w:hAnsi="Times New Roman" w:cs="Times New Roman"/>
          <w:sz w:val="28"/>
          <w:szCs w:val="28"/>
        </w:rPr>
        <w:t xml:space="preserve">   </w:t>
      </w:r>
      <w:r w:rsidRPr="00813390">
        <w:rPr>
          <w:rFonts w:ascii="Times New Roman" w:hAnsi="Times New Roman" w:cs="Times New Roman"/>
          <w:sz w:val="28"/>
          <w:szCs w:val="28"/>
        </w:rPr>
        <w:t xml:space="preserve"> </w:t>
      </w:r>
      <w:r w:rsidR="00813390">
        <w:rPr>
          <w:rFonts w:ascii="Times New Roman" w:hAnsi="Times New Roman" w:cs="Times New Roman"/>
          <w:sz w:val="28"/>
          <w:szCs w:val="28"/>
        </w:rPr>
        <w:t xml:space="preserve">  </w:t>
      </w:r>
      <w:r w:rsidRPr="00813390">
        <w:rPr>
          <w:rFonts w:ascii="Times New Roman" w:hAnsi="Times New Roman" w:cs="Times New Roman"/>
          <w:sz w:val="28"/>
          <w:szCs w:val="28"/>
        </w:rPr>
        <w:t>Федеральным</w:t>
      </w:r>
      <w:r w:rsidR="00813390">
        <w:rPr>
          <w:rFonts w:ascii="Times New Roman" w:hAnsi="Times New Roman" w:cs="Times New Roman"/>
          <w:sz w:val="28"/>
          <w:szCs w:val="28"/>
        </w:rPr>
        <w:t xml:space="preserve">    </w:t>
      </w:r>
      <w:r w:rsidRPr="00813390">
        <w:rPr>
          <w:rFonts w:ascii="Times New Roman" w:hAnsi="Times New Roman" w:cs="Times New Roman"/>
          <w:sz w:val="28"/>
          <w:szCs w:val="28"/>
        </w:rPr>
        <w:t>законом</w:t>
      </w:r>
      <w:r w:rsidR="00813390">
        <w:rPr>
          <w:rFonts w:ascii="Times New Roman" w:hAnsi="Times New Roman" w:cs="Times New Roman"/>
          <w:sz w:val="28"/>
          <w:szCs w:val="28"/>
        </w:rPr>
        <w:t xml:space="preserve"> </w:t>
      </w:r>
      <w:r w:rsidRPr="00813390">
        <w:rPr>
          <w:rFonts w:ascii="Times New Roman" w:hAnsi="Times New Roman" w:cs="Times New Roman"/>
          <w:sz w:val="28"/>
          <w:szCs w:val="28"/>
        </w:rPr>
        <w:t xml:space="preserve"> </w:t>
      </w:r>
      <w:r w:rsidR="00813390">
        <w:rPr>
          <w:rFonts w:ascii="Times New Roman" w:hAnsi="Times New Roman" w:cs="Times New Roman"/>
          <w:sz w:val="28"/>
          <w:szCs w:val="28"/>
        </w:rPr>
        <w:t xml:space="preserve">   </w:t>
      </w:r>
      <w:r w:rsidRPr="00813390">
        <w:rPr>
          <w:rFonts w:ascii="Times New Roman" w:hAnsi="Times New Roman" w:cs="Times New Roman"/>
          <w:sz w:val="28"/>
          <w:szCs w:val="28"/>
        </w:rPr>
        <w:t>от</w:t>
      </w:r>
      <w:r w:rsidR="00813390">
        <w:rPr>
          <w:rFonts w:ascii="Times New Roman" w:hAnsi="Times New Roman" w:cs="Times New Roman"/>
          <w:sz w:val="28"/>
          <w:szCs w:val="28"/>
        </w:rPr>
        <w:t xml:space="preserve">    </w:t>
      </w:r>
      <w:r w:rsidRPr="00813390">
        <w:rPr>
          <w:rFonts w:ascii="Times New Roman" w:hAnsi="Times New Roman" w:cs="Times New Roman"/>
          <w:sz w:val="28"/>
          <w:szCs w:val="28"/>
        </w:rPr>
        <w:t xml:space="preserve"> 12.01.1996</w:t>
      </w:r>
      <w:r w:rsidR="00813390">
        <w:rPr>
          <w:rFonts w:ascii="Times New Roman" w:hAnsi="Times New Roman" w:cs="Times New Roman"/>
          <w:sz w:val="28"/>
          <w:szCs w:val="28"/>
        </w:rPr>
        <w:t xml:space="preserve"> </w:t>
      </w:r>
      <w:r w:rsidRPr="00813390">
        <w:rPr>
          <w:rFonts w:ascii="Times New Roman" w:hAnsi="Times New Roman" w:cs="Times New Roman"/>
          <w:sz w:val="28"/>
          <w:szCs w:val="28"/>
        </w:rPr>
        <w:t xml:space="preserve"> </w:t>
      </w:r>
      <w:r w:rsidR="00813390">
        <w:rPr>
          <w:rFonts w:ascii="Times New Roman" w:hAnsi="Times New Roman" w:cs="Times New Roman"/>
          <w:sz w:val="28"/>
          <w:szCs w:val="28"/>
        </w:rPr>
        <w:t xml:space="preserve">  </w:t>
      </w:r>
      <w:r w:rsidRPr="00813390">
        <w:rPr>
          <w:rFonts w:ascii="Times New Roman" w:hAnsi="Times New Roman" w:cs="Times New Roman"/>
          <w:sz w:val="28"/>
          <w:szCs w:val="28"/>
        </w:rPr>
        <w:t xml:space="preserve">года </w:t>
      </w:r>
      <w:r w:rsidR="00813390">
        <w:rPr>
          <w:rFonts w:ascii="Times New Roman" w:hAnsi="Times New Roman" w:cs="Times New Roman"/>
          <w:sz w:val="28"/>
          <w:szCs w:val="28"/>
        </w:rPr>
        <w:t xml:space="preserve">   </w:t>
      </w:r>
      <w:r w:rsidRPr="00813390">
        <w:rPr>
          <w:rFonts w:ascii="Times New Roman" w:hAnsi="Times New Roman" w:cs="Times New Roman"/>
          <w:sz w:val="28"/>
          <w:szCs w:val="28"/>
        </w:rPr>
        <w:t xml:space="preserve">№ 7-ФЗ </w:t>
      </w:r>
      <w:r w:rsidR="00813390">
        <w:rPr>
          <w:rFonts w:ascii="Times New Roman" w:hAnsi="Times New Roman" w:cs="Times New Roman"/>
          <w:sz w:val="28"/>
          <w:szCs w:val="28"/>
        </w:rPr>
        <w:t xml:space="preserve">     </w:t>
      </w:r>
      <w:r w:rsidRPr="00813390">
        <w:rPr>
          <w:rFonts w:ascii="Times New Roman" w:hAnsi="Times New Roman" w:cs="Times New Roman"/>
          <w:sz w:val="28"/>
          <w:szCs w:val="28"/>
        </w:rPr>
        <w:t>«О некоммерческих организациях», постановлением Администрации Карталинского муниципального округа Челябинской области от 16.01.2026 года № 16 «Об утверждении муниципальной программы «Социальная поддержка населения Карталинского муниципального округа»»,</w:t>
      </w:r>
    </w:p>
    <w:p w14:paraId="2461EDC9" w14:textId="77777777" w:rsidR="001E5FD4" w:rsidRPr="00813390" w:rsidRDefault="00CF0D69" w:rsidP="008133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13390">
        <w:rPr>
          <w:rFonts w:ascii="Times New Roman" w:hAnsi="Times New Roman" w:cs="Times New Roman"/>
          <w:sz w:val="28"/>
          <w:szCs w:val="28"/>
        </w:rPr>
        <w:t>А</w:t>
      </w:r>
      <w:r w:rsidR="003E3F09" w:rsidRPr="00813390">
        <w:rPr>
          <w:rFonts w:ascii="Times New Roman" w:hAnsi="Times New Roman" w:cs="Times New Roman"/>
          <w:sz w:val="28"/>
          <w:szCs w:val="28"/>
        </w:rPr>
        <w:t xml:space="preserve">дминистрация Карталинского муниципального </w:t>
      </w:r>
      <w:r w:rsidRPr="00813390">
        <w:rPr>
          <w:rFonts w:ascii="Times New Roman" w:hAnsi="Times New Roman" w:cs="Times New Roman"/>
          <w:sz w:val="28"/>
          <w:szCs w:val="28"/>
        </w:rPr>
        <w:t>округа</w:t>
      </w:r>
      <w:r w:rsidR="003E3F09" w:rsidRPr="00813390">
        <w:rPr>
          <w:rFonts w:ascii="Times New Roman" w:hAnsi="Times New Roman" w:cs="Times New Roman"/>
          <w:sz w:val="28"/>
          <w:szCs w:val="28"/>
        </w:rPr>
        <w:t xml:space="preserve"> </w:t>
      </w:r>
      <w:r w:rsidR="006F3A51" w:rsidRPr="00813390"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 w:rsidR="003E3F09" w:rsidRPr="00813390">
        <w:rPr>
          <w:rFonts w:ascii="Times New Roman" w:hAnsi="Times New Roman" w:cs="Times New Roman"/>
          <w:sz w:val="28"/>
          <w:szCs w:val="28"/>
        </w:rPr>
        <w:t>ПОСТАНОВЛЯЕТ:</w:t>
      </w:r>
      <w:r w:rsidR="000236F5" w:rsidRPr="00813390">
        <w:rPr>
          <w:rFonts w:ascii="Times New Roman" w:hAnsi="Times New Roman" w:cs="Times New Roman"/>
          <w:sz w:val="28"/>
          <w:szCs w:val="28"/>
        </w:rPr>
        <w:tab/>
      </w:r>
    </w:p>
    <w:p w14:paraId="5BEBFF6D" w14:textId="77777777" w:rsidR="00A33093" w:rsidRPr="00813390" w:rsidRDefault="00A33093" w:rsidP="0081339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390">
        <w:rPr>
          <w:rFonts w:ascii="Times New Roman" w:hAnsi="Times New Roman" w:cs="Times New Roman"/>
          <w:sz w:val="28"/>
          <w:szCs w:val="28"/>
        </w:rPr>
        <w:t>1. Утвердить прилагаемый Порядок предоставления в 2026 году субсидий некоммерческим организациям.</w:t>
      </w:r>
    </w:p>
    <w:p w14:paraId="07B2D669" w14:textId="77777777" w:rsidR="00A33093" w:rsidRPr="00813390" w:rsidRDefault="00A33093" w:rsidP="0081339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390">
        <w:rPr>
          <w:rFonts w:ascii="Times New Roman" w:hAnsi="Times New Roman" w:cs="Times New Roman"/>
          <w:sz w:val="28"/>
          <w:szCs w:val="28"/>
        </w:rPr>
        <w:t xml:space="preserve">2. </w:t>
      </w:r>
      <w:r w:rsidR="00813390">
        <w:rPr>
          <w:rFonts w:ascii="Times New Roman" w:hAnsi="Times New Roman" w:cs="Times New Roman"/>
          <w:sz w:val="28"/>
          <w:szCs w:val="28"/>
        </w:rPr>
        <w:t>П</w:t>
      </w:r>
      <w:r w:rsidR="00813390" w:rsidRPr="00813390">
        <w:rPr>
          <w:rFonts w:ascii="Times New Roman" w:hAnsi="Times New Roman" w:cs="Times New Roman"/>
          <w:sz w:val="28"/>
          <w:szCs w:val="28"/>
        </w:rPr>
        <w:t>остановление Администрации Карталинского муниципального района</w:t>
      </w:r>
      <w:r w:rsidR="008133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3390">
        <w:rPr>
          <w:rFonts w:ascii="Times New Roman" w:hAnsi="Times New Roman" w:cs="Times New Roman"/>
          <w:sz w:val="28"/>
          <w:szCs w:val="28"/>
        </w:rPr>
        <w:t>от  28.12.2024</w:t>
      </w:r>
      <w:proofErr w:type="gramEnd"/>
      <w:r w:rsidR="00813390">
        <w:rPr>
          <w:rFonts w:ascii="Times New Roman" w:hAnsi="Times New Roman" w:cs="Times New Roman"/>
          <w:sz w:val="28"/>
          <w:szCs w:val="28"/>
        </w:rPr>
        <w:t xml:space="preserve">  года  № 1634 «Об </w:t>
      </w:r>
      <w:r w:rsidR="00813390" w:rsidRPr="00813390">
        <w:rPr>
          <w:rFonts w:ascii="Times New Roman" w:hAnsi="Times New Roman" w:cs="Times New Roman"/>
          <w:sz w:val="28"/>
          <w:szCs w:val="28"/>
        </w:rPr>
        <w:t>утверждении Порядка предоставления в 2025 году субсидий некоммерческим организациям»</w:t>
      </w:r>
      <w:r w:rsidR="00813390">
        <w:rPr>
          <w:rFonts w:ascii="Times New Roman" w:hAnsi="Times New Roman" w:cs="Times New Roman"/>
          <w:sz w:val="28"/>
          <w:szCs w:val="28"/>
        </w:rPr>
        <w:t xml:space="preserve"> п</w:t>
      </w:r>
      <w:r w:rsidRPr="00813390">
        <w:rPr>
          <w:rFonts w:ascii="Times New Roman" w:hAnsi="Times New Roman" w:cs="Times New Roman"/>
          <w:sz w:val="28"/>
          <w:szCs w:val="28"/>
        </w:rPr>
        <w:t>ризнать утратившим силу с 01.01.2026 года</w:t>
      </w:r>
      <w:r w:rsidR="00813390">
        <w:rPr>
          <w:rFonts w:ascii="Times New Roman" w:hAnsi="Times New Roman" w:cs="Times New Roman"/>
          <w:sz w:val="28"/>
          <w:szCs w:val="28"/>
        </w:rPr>
        <w:t>.</w:t>
      </w:r>
    </w:p>
    <w:p w14:paraId="72D83D81" w14:textId="77777777" w:rsidR="00A33093" w:rsidRPr="00813390" w:rsidRDefault="00A33093" w:rsidP="0081339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390">
        <w:rPr>
          <w:rFonts w:ascii="Times New Roman" w:hAnsi="Times New Roman" w:cs="Times New Roman"/>
          <w:sz w:val="28"/>
          <w:szCs w:val="28"/>
        </w:rPr>
        <w:t>3. Разместить настоящее постановление на официальном сайте Администрации Карталинского муниципального округа Челябинской области.</w:t>
      </w:r>
    </w:p>
    <w:p w14:paraId="6CBC6304" w14:textId="77777777" w:rsidR="00A33093" w:rsidRPr="00813390" w:rsidRDefault="00A33093" w:rsidP="0081339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390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заместителя Главы Карталинского муниципального округа Челябинской области по социальным вопросам </w:t>
      </w:r>
      <w:proofErr w:type="spellStart"/>
      <w:r w:rsidRPr="00813390">
        <w:rPr>
          <w:rFonts w:ascii="Times New Roman" w:hAnsi="Times New Roman" w:cs="Times New Roman"/>
          <w:sz w:val="28"/>
          <w:szCs w:val="28"/>
        </w:rPr>
        <w:t>Верету</w:t>
      </w:r>
      <w:proofErr w:type="spellEnd"/>
      <w:r w:rsidRPr="00813390">
        <w:rPr>
          <w:rFonts w:ascii="Times New Roman" w:hAnsi="Times New Roman" w:cs="Times New Roman"/>
          <w:sz w:val="28"/>
          <w:szCs w:val="28"/>
        </w:rPr>
        <w:t xml:space="preserve"> В.Н.</w:t>
      </w:r>
    </w:p>
    <w:p w14:paraId="122F72B0" w14:textId="77777777" w:rsidR="00A33093" w:rsidRPr="00813390" w:rsidRDefault="00A33093" w:rsidP="0081339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390">
        <w:rPr>
          <w:rFonts w:ascii="Times New Roman" w:hAnsi="Times New Roman" w:cs="Times New Roman"/>
          <w:sz w:val="28"/>
          <w:szCs w:val="28"/>
        </w:rPr>
        <w:t>5. Настоящее постановление распространяет свое действие на правоотношения, возникшие с 01 января 2026 года.</w:t>
      </w:r>
    </w:p>
    <w:p w14:paraId="414F8282" w14:textId="77777777" w:rsidR="00643F53" w:rsidRPr="00813390" w:rsidRDefault="00643F53" w:rsidP="00813390">
      <w:pPr>
        <w:ind w:firstLine="708"/>
        <w:jc w:val="both"/>
        <w:rPr>
          <w:sz w:val="28"/>
          <w:szCs w:val="28"/>
        </w:rPr>
      </w:pPr>
    </w:p>
    <w:p w14:paraId="224E9463" w14:textId="77777777" w:rsidR="00B3163D" w:rsidRPr="00813390" w:rsidRDefault="00B3163D" w:rsidP="00813390">
      <w:pPr>
        <w:jc w:val="both"/>
        <w:rPr>
          <w:sz w:val="28"/>
          <w:szCs w:val="28"/>
        </w:rPr>
      </w:pPr>
      <w:r w:rsidRPr="00813390">
        <w:rPr>
          <w:sz w:val="28"/>
          <w:szCs w:val="28"/>
        </w:rPr>
        <w:t xml:space="preserve">Глава </w:t>
      </w:r>
      <w:r w:rsidR="00193F47" w:rsidRPr="00813390">
        <w:rPr>
          <w:sz w:val="28"/>
          <w:szCs w:val="28"/>
        </w:rPr>
        <w:t xml:space="preserve">  </w:t>
      </w:r>
      <w:r w:rsidR="00813390">
        <w:rPr>
          <w:sz w:val="28"/>
          <w:szCs w:val="28"/>
        </w:rPr>
        <w:t xml:space="preserve"> </w:t>
      </w:r>
      <w:r w:rsidR="00193F47" w:rsidRPr="00813390">
        <w:rPr>
          <w:sz w:val="28"/>
          <w:szCs w:val="28"/>
        </w:rPr>
        <w:t xml:space="preserve"> </w:t>
      </w:r>
      <w:r w:rsidRPr="00813390">
        <w:rPr>
          <w:sz w:val="28"/>
          <w:szCs w:val="28"/>
        </w:rPr>
        <w:t xml:space="preserve">Карталинского </w:t>
      </w:r>
    </w:p>
    <w:p w14:paraId="3B9F67AB" w14:textId="77777777" w:rsidR="002A4CD7" w:rsidRPr="00813390" w:rsidRDefault="00B3163D" w:rsidP="00813390">
      <w:pPr>
        <w:jc w:val="both"/>
        <w:rPr>
          <w:sz w:val="28"/>
          <w:szCs w:val="28"/>
        </w:rPr>
      </w:pPr>
      <w:r w:rsidRPr="00813390">
        <w:rPr>
          <w:sz w:val="28"/>
          <w:szCs w:val="28"/>
        </w:rPr>
        <w:t xml:space="preserve">муниципального </w:t>
      </w:r>
      <w:r w:rsidR="002A4CD7" w:rsidRPr="00813390">
        <w:rPr>
          <w:sz w:val="28"/>
          <w:szCs w:val="28"/>
        </w:rPr>
        <w:t>округа</w:t>
      </w:r>
    </w:p>
    <w:p w14:paraId="6D58CC75" w14:textId="77777777" w:rsidR="00BA3B15" w:rsidRPr="00813390" w:rsidRDefault="002A4CD7" w:rsidP="00813390">
      <w:pPr>
        <w:jc w:val="both"/>
        <w:rPr>
          <w:sz w:val="28"/>
          <w:szCs w:val="28"/>
        </w:rPr>
      </w:pPr>
      <w:r w:rsidRPr="00813390">
        <w:rPr>
          <w:sz w:val="28"/>
          <w:szCs w:val="28"/>
        </w:rPr>
        <w:t>Челябинской области</w:t>
      </w:r>
      <w:r w:rsidR="00B3163D" w:rsidRPr="00813390">
        <w:rPr>
          <w:sz w:val="28"/>
          <w:szCs w:val="28"/>
        </w:rPr>
        <w:t xml:space="preserve">                                      </w:t>
      </w:r>
      <w:r w:rsidR="00813390">
        <w:rPr>
          <w:sz w:val="28"/>
          <w:szCs w:val="28"/>
        </w:rPr>
        <w:t xml:space="preserve">         </w:t>
      </w:r>
      <w:r w:rsidR="00B3163D" w:rsidRPr="00813390">
        <w:rPr>
          <w:sz w:val="28"/>
          <w:szCs w:val="28"/>
        </w:rPr>
        <w:t xml:space="preserve">                           </w:t>
      </w:r>
      <w:r w:rsidR="003E3F09" w:rsidRPr="00813390">
        <w:rPr>
          <w:sz w:val="28"/>
          <w:szCs w:val="28"/>
        </w:rPr>
        <w:t xml:space="preserve">     </w:t>
      </w:r>
      <w:r w:rsidR="00B3163D" w:rsidRPr="00813390">
        <w:rPr>
          <w:sz w:val="28"/>
          <w:szCs w:val="28"/>
        </w:rPr>
        <w:t>А.Г. Вдовин</w:t>
      </w:r>
    </w:p>
    <w:p w14:paraId="02A88D55" w14:textId="77777777" w:rsidR="00813390" w:rsidRPr="00813390" w:rsidRDefault="00813390" w:rsidP="00813390">
      <w:pPr>
        <w:tabs>
          <w:tab w:val="left" w:pos="6263"/>
        </w:tabs>
        <w:rPr>
          <w:rFonts w:eastAsia="Times New Roman"/>
          <w:sz w:val="28"/>
          <w:szCs w:val="28"/>
        </w:rPr>
      </w:pPr>
    </w:p>
    <w:p w14:paraId="1742ADDA" w14:textId="77777777" w:rsidR="00813390" w:rsidRPr="00813390" w:rsidRDefault="00813390" w:rsidP="00813390">
      <w:pPr>
        <w:tabs>
          <w:tab w:val="left" w:pos="6263"/>
        </w:tabs>
        <w:rPr>
          <w:rFonts w:eastAsia="Times New Roman"/>
          <w:sz w:val="28"/>
          <w:szCs w:val="28"/>
        </w:rPr>
      </w:pPr>
      <w:r w:rsidRPr="00813390">
        <w:rPr>
          <w:rFonts w:eastAsia="Times New Roman"/>
          <w:sz w:val="28"/>
          <w:szCs w:val="28"/>
        </w:rPr>
        <w:t>СОГЛАСОВАНО:</w:t>
      </w:r>
    </w:p>
    <w:p w14:paraId="741451F8" w14:textId="77777777" w:rsidR="00813390" w:rsidRPr="00813390" w:rsidRDefault="00813390" w:rsidP="00813390">
      <w:pPr>
        <w:tabs>
          <w:tab w:val="left" w:pos="6263"/>
        </w:tabs>
        <w:rPr>
          <w:rFonts w:eastAsia="Times New Roman"/>
          <w:sz w:val="28"/>
          <w:szCs w:val="28"/>
        </w:rPr>
      </w:pPr>
    </w:p>
    <w:p w14:paraId="097969C4" w14:textId="77777777" w:rsidR="003639C8" w:rsidRDefault="003639C8" w:rsidP="000D51A8">
      <w:pPr>
        <w:tabs>
          <w:tab w:val="left" w:pos="3686"/>
        </w:tabs>
        <w:ind w:left="4253"/>
        <w:jc w:val="center"/>
        <w:rPr>
          <w:rFonts w:eastAsia="Times New Roman"/>
          <w:bCs/>
          <w:sz w:val="28"/>
          <w:szCs w:val="28"/>
        </w:rPr>
      </w:pPr>
    </w:p>
    <w:p w14:paraId="23A8CC3A" w14:textId="77777777" w:rsidR="003639C8" w:rsidRDefault="003639C8" w:rsidP="000D51A8">
      <w:pPr>
        <w:tabs>
          <w:tab w:val="left" w:pos="3686"/>
        </w:tabs>
        <w:ind w:left="4253"/>
        <w:jc w:val="center"/>
        <w:rPr>
          <w:rFonts w:eastAsia="Times New Roman"/>
          <w:bCs/>
          <w:sz w:val="28"/>
          <w:szCs w:val="28"/>
        </w:rPr>
      </w:pPr>
    </w:p>
    <w:p w14:paraId="74AEE0D1" w14:textId="77777777" w:rsidR="003639C8" w:rsidRDefault="003639C8" w:rsidP="000D51A8">
      <w:pPr>
        <w:tabs>
          <w:tab w:val="left" w:pos="3686"/>
        </w:tabs>
        <w:ind w:left="4253"/>
        <w:jc w:val="center"/>
        <w:rPr>
          <w:rFonts w:eastAsia="Times New Roman"/>
          <w:bCs/>
          <w:sz w:val="28"/>
          <w:szCs w:val="28"/>
        </w:rPr>
      </w:pPr>
    </w:p>
    <w:p w14:paraId="16D8CF8E" w14:textId="1DAF99E0" w:rsidR="000D51A8" w:rsidRDefault="000D51A8" w:rsidP="000D51A8">
      <w:pPr>
        <w:tabs>
          <w:tab w:val="left" w:pos="3686"/>
        </w:tabs>
        <w:ind w:left="4253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lastRenderedPageBreak/>
        <w:t>УТВЕРЖДЕН</w:t>
      </w:r>
    </w:p>
    <w:p w14:paraId="169F3183" w14:textId="77777777" w:rsidR="000D51A8" w:rsidRDefault="000D51A8" w:rsidP="000D51A8">
      <w:pPr>
        <w:tabs>
          <w:tab w:val="left" w:pos="3686"/>
        </w:tabs>
        <w:ind w:left="4253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постановлением Администрации</w:t>
      </w:r>
    </w:p>
    <w:p w14:paraId="743B2788" w14:textId="77777777" w:rsidR="000D51A8" w:rsidRDefault="000D51A8" w:rsidP="000D51A8">
      <w:pPr>
        <w:tabs>
          <w:tab w:val="left" w:pos="3686"/>
        </w:tabs>
        <w:ind w:left="4253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Карталинского муниципального округа</w:t>
      </w:r>
    </w:p>
    <w:p w14:paraId="1C688E69" w14:textId="77777777" w:rsidR="000D51A8" w:rsidRDefault="000D51A8" w:rsidP="000D51A8">
      <w:pPr>
        <w:tabs>
          <w:tab w:val="left" w:pos="3686"/>
        </w:tabs>
        <w:ind w:left="4253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Челябинской области</w:t>
      </w:r>
    </w:p>
    <w:p w14:paraId="722C0B50" w14:textId="77777777" w:rsidR="000D51A8" w:rsidRDefault="000D51A8" w:rsidP="000D51A8">
      <w:pPr>
        <w:tabs>
          <w:tab w:val="left" w:pos="3686"/>
        </w:tabs>
        <w:ind w:left="4253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от 09.04.2026 года № 434</w:t>
      </w:r>
    </w:p>
    <w:p w14:paraId="1EBAEC9B" w14:textId="77777777" w:rsidR="000D51A8" w:rsidRDefault="000D51A8" w:rsidP="000D51A8">
      <w:pPr>
        <w:jc w:val="center"/>
        <w:rPr>
          <w:rFonts w:eastAsia="Times New Roman"/>
          <w:sz w:val="28"/>
          <w:szCs w:val="28"/>
        </w:rPr>
      </w:pPr>
    </w:p>
    <w:p w14:paraId="0413C98F" w14:textId="77777777" w:rsidR="000D51A8" w:rsidRDefault="000D51A8" w:rsidP="000D51A8">
      <w:pPr>
        <w:jc w:val="center"/>
        <w:rPr>
          <w:rFonts w:eastAsia="Times New Roman"/>
          <w:sz w:val="28"/>
          <w:szCs w:val="28"/>
        </w:rPr>
      </w:pPr>
    </w:p>
    <w:p w14:paraId="06281EDC" w14:textId="77777777" w:rsidR="000D51A8" w:rsidRDefault="000D51A8" w:rsidP="000D51A8">
      <w:pPr>
        <w:jc w:val="center"/>
        <w:rPr>
          <w:rFonts w:eastAsia="Times New Roman"/>
          <w:sz w:val="28"/>
          <w:szCs w:val="28"/>
        </w:rPr>
      </w:pPr>
    </w:p>
    <w:p w14:paraId="4C34A255" w14:textId="77777777" w:rsidR="000D51A8" w:rsidRDefault="000D51A8" w:rsidP="000D51A8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Порядок </w:t>
      </w:r>
    </w:p>
    <w:p w14:paraId="1A446A80" w14:textId="77777777" w:rsidR="000D51A8" w:rsidRDefault="000D51A8" w:rsidP="000D51A8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предоставления в 2026 году субсидий </w:t>
      </w:r>
    </w:p>
    <w:p w14:paraId="4DB67F40" w14:textId="77777777" w:rsidR="000D51A8" w:rsidRDefault="000D51A8" w:rsidP="000D51A8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некоммерческим организациям</w:t>
      </w:r>
    </w:p>
    <w:p w14:paraId="6D3C906A" w14:textId="77777777" w:rsidR="000D51A8" w:rsidRDefault="000D51A8" w:rsidP="000D51A8">
      <w:pPr>
        <w:jc w:val="both"/>
        <w:rPr>
          <w:rFonts w:eastAsia="Times New Roman"/>
          <w:sz w:val="28"/>
          <w:szCs w:val="28"/>
        </w:rPr>
      </w:pPr>
    </w:p>
    <w:p w14:paraId="477D2E5D" w14:textId="77777777" w:rsidR="000D51A8" w:rsidRDefault="000D51A8" w:rsidP="000D51A8">
      <w:pPr>
        <w:jc w:val="both"/>
        <w:rPr>
          <w:rFonts w:eastAsia="Times New Roman"/>
          <w:sz w:val="28"/>
          <w:szCs w:val="28"/>
        </w:rPr>
      </w:pPr>
    </w:p>
    <w:p w14:paraId="2868895E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Настоящий Порядок предоставления в 2026 году субсидий некоммерческим    организациям    (далее именуется - Порядок)    разработан    в соответствии со статьей 78.1 Бюджетного кодекса Российской Федерации, Федеральным законом от 12.01.1996 года № 7-ФЗ «О некоммерческих организациях», </w:t>
      </w:r>
      <w:r>
        <w:rPr>
          <w:sz w:val="28"/>
          <w:szCs w:val="28"/>
        </w:rPr>
        <w:t xml:space="preserve">Постановлением Правительства Российской Федерации от 25.10.2023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  индивидуальным   предпринимателям,   а   также   физическим  лицам  - производителям товаров, работ, услуг и проведение отборов получателей указанных субсидий, в том числе грантов в форме субсидий», постановлением Администрации Карталинского муниципального округа Челябинской области от 16.01.2026 года № 16 «Об утверждении муниципальной программы «Социальная поддержка населения Карталинского муниципального  округа»» </w:t>
      </w:r>
      <w:r>
        <w:rPr>
          <w:rFonts w:eastAsia="Times New Roman"/>
          <w:sz w:val="28"/>
          <w:szCs w:val="28"/>
        </w:rPr>
        <w:t xml:space="preserve"> и определяет правила предоставления в 2026 году субсидий некоммерческим организациям, осуществляющим поддержку ветеранов (пенсионеров) войны, труда, Вооруженных Сил и правоохранительных органов, ветеранов боевых действий (далее именуются - субсидии).</w:t>
      </w:r>
    </w:p>
    <w:p w14:paraId="4D6A9DFC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Целью предоставления субсидии является финансовое обеспечение затрат на осуществление деятельности некоммерческой организации на территории Карталинского муниципального округа Челябинской области, связанной с организацией ветеранского движения и направленную на поддержку ветеранов и инвалидов Великой Отечественной войны, труда, государственной и военной службы, ветеранов боевых действий.</w:t>
      </w:r>
    </w:p>
    <w:p w14:paraId="0E3BA74A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 Главным распорядителем средств местного бюджета, осуществляющим предоставление субсидий в пределах бюджетных ассигнований, предусмотренных  в  бюджете  Карталинского муниципального  округа  на  2026 год и лимитов бюджетных обязательств, утвержденных на предоставление субсидий, является Управление социальной защиты населения Карталинского муниципального округа Челябинской области (далее именуется - УСЗН).</w:t>
      </w:r>
    </w:p>
    <w:p w14:paraId="218D7416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4. Предоставление субсидий осуществляется в пределах бюджетных ассигнований, предусмотренных в бюджете Карталинского муниципального округа на 2026 год, в пределах лимитов бюджетных обязательств и предельных объемов финансирования, предусмотренных УСЗН на цели, указанные в пункте 2 настоящего Порядка.</w:t>
      </w:r>
    </w:p>
    <w:p w14:paraId="4AAB3E4B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 Сведения о субсидии размещаются на едином портале бюджетной системы Российской Федерации в информационно-телекоммуникационной сети  «Интернет»  (далее  соответственно –  сеть  «Интернет»,  единый  портал)  (в разделе единого портала) информации о субсидиях в порядке, установленном Министерством финансов Российской Федерации (далее именуется - система «Электронный бюджет»).</w:t>
      </w:r>
    </w:p>
    <w:p w14:paraId="268195F8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 Субсидии предоставляются по результатам конкурсного отбора некоммерческих организаций, осуществляющих поддержку ветеранов (пенсионеров) войны, труда, Вооруженных сил и правоохранительных органов, ветеранов боевых действий (далее именуются - организации).</w:t>
      </w:r>
    </w:p>
    <w:p w14:paraId="546312F3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7. Объявление о конкурсном отборе размещается в системе «Электронный бюджет».</w:t>
      </w:r>
    </w:p>
    <w:p w14:paraId="77DAD588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8. Субсидия предоставляется организациям, соответствующим следующим требованиям:</w:t>
      </w:r>
    </w:p>
    <w:p w14:paraId="213EB9C5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1) организация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именуются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7E697BAD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2) организация не находится в перечне </w:t>
      </w:r>
      <w:proofErr w:type="gramStart"/>
      <w:r>
        <w:rPr>
          <w:rFonts w:eastAsia="Times New Roman"/>
          <w:sz w:val="28"/>
          <w:szCs w:val="28"/>
        </w:rPr>
        <w:t>организаций  и</w:t>
      </w:r>
      <w:proofErr w:type="gramEnd"/>
      <w:r>
        <w:rPr>
          <w:rFonts w:eastAsia="Times New Roman"/>
          <w:sz w:val="28"/>
          <w:szCs w:val="28"/>
        </w:rPr>
        <w:t xml:space="preserve">  физических  лиц,  в отношении которых имеются сведения об их причастности к экстремистской деятельности или терроризму;</w:t>
      </w:r>
    </w:p>
    <w:p w14:paraId="2FBA9622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3) организация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241E5A9D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4) организация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14:paraId="3B86FEB8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5) организация    не   является   иностранным   </w:t>
      </w:r>
      <w:proofErr w:type="gramStart"/>
      <w:r>
        <w:rPr>
          <w:rFonts w:eastAsia="Times New Roman"/>
          <w:sz w:val="28"/>
          <w:szCs w:val="28"/>
        </w:rPr>
        <w:t>агентом  в</w:t>
      </w:r>
      <w:proofErr w:type="gramEnd"/>
      <w:r>
        <w:rPr>
          <w:rFonts w:eastAsia="Times New Roman"/>
          <w:sz w:val="28"/>
          <w:szCs w:val="28"/>
        </w:rPr>
        <w:t xml:space="preserve">   соответствии   с Федеральным законом от 14.07.2022 года № 255-ФЗ «О контроле за деятельностью лиц, находящихся под иностранным влиянием»;</w:t>
      </w:r>
    </w:p>
    <w:p w14:paraId="44E6AFD6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6) у организации на налоговом счете отсутствует или не превышает размер, определенный пунктом 3 статьи 47 Налогового кодекса Российской Федерации, задолженность </w:t>
      </w:r>
      <w:proofErr w:type="gramStart"/>
      <w:r>
        <w:rPr>
          <w:rFonts w:eastAsia="Times New Roman"/>
          <w:sz w:val="28"/>
          <w:szCs w:val="28"/>
        </w:rPr>
        <w:t>по  уплате</w:t>
      </w:r>
      <w:proofErr w:type="gramEnd"/>
      <w:r>
        <w:rPr>
          <w:rFonts w:eastAsia="Times New Roman"/>
          <w:sz w:val="28"/>
          <w:szCs w:val="28"/>
        </w:rPr>
        <w:t xml:space="preserve">  налогов,  сборов  и  страховых  взносов  в бюджеты бюджетной системы Российской Федерации;</w:t>
      </w:r>
    </w:p>
    <w:p w14:paraId="60F47A29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7) у организации отсутствуют просроченная задолженность по  возврату 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14:paraId="1DFF536F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8) организация,    являющийся    юридическим    лицом,   не   находится  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 не приостановлена в   порядке,   предусмотренном  законодательством   Российской   Федерации,   а получатель субсидии, являющийся индивидуальным предпринимателем, не прекратил деятельность в качестве индивидуального предпринимателя;</w:t>
      </w:r>
    </w:p>
    <w:p w14:paraId="67308950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9) в   реестре    дисквалифицированных    лиц    отсутствуют    сведения   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организации,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субсидии;</w:t>
      </w:r>
    </w:p>
    <w:p w14:paraId="4C10A08C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10) организация зарегистрирована на территории Челябинской области;</w:t>
      </w:r>
    </w:p>
    <w:p w14:paraId="34EBF693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11) организация осуществляет деятельность на территории Карталинского   муниципального   округа   </w:t>
      </w:r>
      <w:proofErr w:type="gramStart"/>
      <w:r>
        <w:rPr>
          <w:rFonts w:eastAsia="Times New Roman"/>
          <w:sz w:val="28"/>
          <w:szCs w:val="28"/>
        </w:rPr>
        <w:t>Челябинской  области</w:t>
      </w:r>
      <w:proofErr w:type="gramEnd"/>
      <w:r>
        <w:rPr>
          <w:rFonts w:eastAsia="Times New Roman"/>
          <w:sz w:val="28"/>
          <w:szCs w:val="28"/>
        </w:rPr>
        <w:t>,   связанную  с организацией ветеранского движения и направленную на поддержку ветеранов и инвалидов Великой Отечественной войны, труда, государственной и военной службы, ветеранов боевых действий.</w:t>
      </w:r>
    </w:p>
    <w:p w14:paraId="5B5F2577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9. Для участия в отборе организации подает заявку через систему «Электронный бюджет», а также представляет в УСЗН в срок, установленный объявлением о проведении отбора, следующие документы:</w:t>
      </w:r>
    </w:p>
    <w:p w14:paraId="6C2D2BAE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1) копии учредительных документов организации;</w:t>
      </w:r>
    </w:p>
    <w:p w14:paraId="1BF1B02B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2) копию выписки из Единого государственного реестра юридических </w:t>
      </w:r>
      <w:proofErr w:type="gramStart"/>
      <w:r>
        <w:rPr>
          <w:rFonts w:eastAsia="Times New Roman"/>
          <w:sz w:val="28"/>
          <w:szCs w:val="28"/>
        </w:rPr>
        <w:t>лиц,  выданной</w:t>
      </w:r>
      <w:proofErr w:type="gramEnd"/>
      <w:r>
        <w:rPr>
          <w:rFonts w:eastAsia="Times New Roman"/>
          <w:sz w:val="28"/>
          <w:szCs w:val="28"/>
        </w:rPr>
        <w:t xml:space="preserve">  не  ранее   первого  числа  месяца,  предшествующего  месяцу, в котором подаются документы, предусмотренные настоящим Порядком;</w:t>
      </w:r>
    </w:p>
    <w:p w14:paraId="22002223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3) копию документа, подтверждающего полномочия руководителя организации и (или) иного лица, уполномоченного на представление ее интересов;</w:t>
      </w:r>
    </w:p>
    <w:p w14:paraId="7A2A5B3F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4) справки из налогового органа, фонда социального страхования об отсутствии у организации просроченной задолженности по налоговым и иным обязательным платежам, выданные не ранее, чем за один месяц до дня подачи документов на участие в конкурсном отборе.</w:t>
      </w:r>
    </w:p>
    <w:p w14:paraId="45FB8B7A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10. Все документы, указанные в пункте 9 настоящего Порядка, должны быть заверены личной подписью руководителя организации или представителя организации с приложением соответствующей доверенности, заверенной печатью организации (при наличии).</w:t>
      </w:r>
    </w:p>
    <w:p w14:paraId="5E22B071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Если информация, содержащаяся в представляемых документах, содержит персональные данные руководителя, главного бухгалтера и (или) работников организации, организация представляет согласия на обработку их персональных данных, оформленные в соответствии с Федеральным законом от 27.07.2006 года № 152-ФЗ «О персональных данных».</w:t>
      </w:r>
    </w:p>
    <w:p w14:paraId="73D7D92E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11. Одна организация может подать только одну заявку.</w:t>
      </w:r>
    </w:p>
    <w:p w14:paraId="3AB3BCC3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12. Заявка может быть отозвана до окончания срока приема заявок. Отозванные заявки не учитываются при определении количества заявок, предоставленных на участие в конкурсном отборе.</w:t>
      </w:r>
    </w:p>
    <w:p w14:paraId="1C5D52D8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13. УСЗН в течение 3 рабочих дней со дня окончания срока приема заявок и документов, указанных в пункте 9 настоящего Порядка, осуществляет проверку представленных документов, а также проверяет соответствие </w:t>
      </w:r>
      <w:proofErr w:type="gramStart"/>
      <w:r>
        <w:rPr>
          <w:rFonts w:eastAsia="Times New Roman"/>
          <w:sz w:val="28"/>
          <w:szCs w:val="28"/>
        </w:rPr>
        <w:t>организаций  требованиям</w:t>
      </w:r>
      <w:proofErr w:type="gramEnd"/>
      <w:r>
        <w:rPr>
          <w:rFonts w:eastAsia="Times New Roman"/>
          <w:sz w:val="28"/>
          <w:szCs w:val="28"/>
        </w:rPr>
        <w:t>,  установленным  пунктом 8  настоящего  Порядка,  и принимает одно из следующих решений:</w:t>
      </w:r>
    </w:p>
    <w:p w14:paraId="433FDF51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1) о предоставлении субсидии;</w:t>
      </w:r>
    </w:p>
    <w:p w14:paraId="0466FEC5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2) об отказе в предоставлении субсидии.</w:t>
      </w:r>
    </w:p>
    <w:p w14:paraId="7E4884F5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14. Проверка на соответствие организаций требованиям к организациям, указанным в пункте 8 настоящего Порядка, осуществляется на основании сведений,    содержащихся    в   документах,   представленных   организацией,  и информации, находящейся в распоряжении УСЗН и (или) полученной из иных государственных органов и организаций.</w:t>
      </w:r>
    </w:p>
    <w:p w14:paraId="3F21B074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15. Основаниями для отказа организации в предоставлении субсидии являются: </w:t>
      </w:r>
    </w:p>
    <w:p w14:paraId="0A7B18F4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1) несоответствие представленных организацией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14:paraId="2F78EEB5" w14:textId="77777777" w:rsidR="000D51A8" w:rsidRDefault="000D51A8" w:rsidP="000D51A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установление факта недостоверности представленной организацией информации;</w:t>
      </w:r>
    </w:p>
    <w:p w14:paraId="4D6A53B8" w14:textId="77777777" w:rsidR="000D51A8" w:rsidRDefault="000D51A8" w:rsidP="000D51A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нарушение срока представления организацией заявки и документов, указанных в пункте 9 </w:t>
      </w:r>
      <w:r>
        <w:rPr>
          <w:rFonts w:eastAsia="Times New Roman"/>
          <w:sz w:val="28"/>
          <w:szCs w:val="28"/>
        </w:rPr>
        <w:t>настоящего Порядка.</w:t>
      </w:r>
    </w:p>
    <w:p w14:paraId="031A9C01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16. В случае принятия решения об отказе в предоставлении субсидии УСЗН в течение 5 рабочих дней со дня принятия указанного решения </w:t>
      </w:r>
      <w:proofErr w:type="gramStart"/>
      <w:r>
        <w:rPr>
          <w:rFonts w:eastAsia="Times New Roman"/>
          <w:sz w:val="28"/>
          <w:szCs w:val="28"/>
        </w:rPr>
        <w:t>направляет  организации</w:t>
      </w:r>
      <w:proofErr w:type="gramEnd"/>
      <w:r>
        <w:rPr>
          <w:rFonts w:eastAsia="Times New Roman"/>
          <w:sz w:val="28"/>
          <w:szCs w:val="28"/>
        </w:rPr>
        <w:t xml:space="preserve">  уведомление  об  отказе  в  предоставлении субсидии с указанием оснований для отказа.</w:t>
      </w:r>
    </w:p>
    <w:p w14:paraId="2EDF83E4" w14:textId="77777777" w:rsidR="000D51A8" w:rsidRDefault="000D51A8" w:rsidP="000D51A8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17. УСЗН   в   течение   5   рабочих   дней   со   дня   принятия   решения   о предоставлении субсидии заключает с организацией, в отношении которой принято решение о предоставлении субсидии, соглашение </w:t>
      </w:r>
      <w:r>
        <w:rPr>
          <w:sz w:val="28"/>
          <w:szCs w:val="28"/>
        </w:rPr>
        <w:t>о предоставлении субсидии в соответствии с типовой формой, утвержденной приказом Финансового управления Карталинского муниципального округа.</w:t>
      </w:r>
    </w:p>
    <w:p w14:paraId="4FD39E24" w14:textId="77777777" w:rsidR="000D51A8" w:rsidRDefault="000D51A8" w:rsidP="000D51A8">
      <w:pPr>
        <w:tabs>
          <w:tab w:val="left" w:pos="709"/>
          <w:tab w:val="left" w:pos="851"/>
          <w:tab w:val="left" w:pos="993"/>
        </w:tabs>
        <w:ind w:right="56"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18. </w:t>
      </w:r>
      <w:r>
        <w:rPr>
          <w:rFonts w:eastAsia="Times New Roman"/>
          <w:sz w:val="28"/>
          <w:szCs w:val="28"/>
        </w:rPr>
        <w:t>Организация в течение 5 рабочих дней со дня заключения Соглашения составляет и направляет в УСЗН заявку для перечисления субсидий на расчетный счет организации.</w:t>
      </w:r>
    </w:p>
    <w:p w14:paraId="0466B388" w14:textId="77777777" w:rsidR="000D51A8" w:rsidRDefault="000D51A8" w:rsidP="000D51A8">
      <w:pPr>
        <w:tabs>
          <w:tab w:val="left" w:pos="709"/>
          <w:tab w:val="left" w:pos="851"/>
          <w:tab w:val="left" w:pos="993"/>
        </w:tabs>
        <w:ind w:right="56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19. УСЗН в течение 5 рабочих дней со дня получения заявки организует перечисление субсидий на расчетный счет организации.</w:t>
      </w:r>
    </w:p>
    <w:p w14:paraId="730223D2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20. </w:t>
      </w:r>
      <w:proofErr w:type="gramStart"/>
      <w:r>
        <w:rPr>
          <w:rFonts w:eastAsia="Times New Roman"/>
          <w:sz w:val="28"/>
          <w:szCs w:val="28"/>
        </w:rPr>
        <w:t>Организация  предоставляет</w:t>
      </w:r>
      <w:proofErr w:type="gramEnd"/>
      <w:r>
        <w:rPr>
          <w:rFonts w:eastAsia="Times New Roman"/>
          <w:sz w:val="28"/>
          <w:szCs w:val="28"/>
        </w:rPr>
        <w:t xml:space="preserve">  в  УСЗН  отчет об исполнении бюджета в срок, установленный Соглашением.</w:t>
      </w:r>
    </w:p>
    <w:p w14:paraId="34253111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21. При реорганизации получателя субсидии в форме слияния, присоединения или преобразование в соглашение вносятся изменения путём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11D823BC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22. При реорганизации получателя субсидии форме разделения, выделение, а также при ликвидации получателя субсидий соглашение расторгается   с   формированием   уведомления   о   расторжении  соглашения  в одностороннем порядке и акта об исполнении обязательств  по  соглашению  с отражением информации о не исполненных получателем субсидий обязательствах, источникам финансового обеспечения которых является субсидия, и возврате неиспользованного остатка субсидии в бюджет Карталинского муниципального округа.</w:t>
      </w:r>
    </w:p>
    <w:p w14:paraId="2BDF8C82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23. УСЗН в течение 5 рабочих дней со дня установления факта нарушения условий, установленных настоящим Порядком и Соглашением, направляет организации   уведомление   о   необходимости   возврата   </w:t>
      </w:r>
      <w:proofErr w:type="gramStart"/>
      <w:r>
        <w:rPr>
          <w:rFonts w:eastAsia="Times New Roman"/>
          <w:sz w:val="28"/>
          <w:szCs w:val="28"/>
        </w:rPr>
        <w:t>денежных  средств</w:t>
      </w:r>
      <w:proofErr w:type="gramEnd"/>
      <w:r>
        <w:rPr>
          <w:rFonts w:eastAsia="Times New Roman"/>
          <w:sz w:val="28"/>
          <w:szCs w:val="28"/>
        </w:rPr>
        <w:t xml:space="preserve">  в течение 5 рабочих дней.</w:t>
      </w:r>
    </w:p>
    <w:p w14:paraId="3A1E2D52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24. При   </w:t>
      </w:r>
      <w:proofErr w:type="gramStart"/>
      <w:r>
        <w:rPr>
          <w:rFonts w:eastAsia="Times New Roman"/>
          <w:sz w:val="28"/>
          <w:szCs w:val="28"/>
        </w:rPr>
        <w:t>невозврате  субсидии</w:t>
      </w:r>
      <w:proofErr w:type="gramEnd"/>
      <w:r>
        <w:rPr>
          <w:rFonts w:eastAsia="Times New Roman"/>
          <w:sz w:val="28"/>
          <w:szCs w:val="28"/>
        </w:rPr>
        <w:t xml:space="preserve">   организацией  в  сроки,  установленные   в пункте 23 настоящего Порядка, УСЗН принимает меры по взысканию субсидии в судебном порядке в соответствии с действующим законодательством Российской Федерации.</w:t>
      </w:r>
    </w:p>
    <w:p w14:paraId="32BD7151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25. Остатки субсидий, не использованные в текущем финансовом году, подлежат возврату в местный бюджет до 01 февраля следующего финансового года.</w:t>
      </w:r>
    </w:p>
    <w:p w14:paraId="28B0F1B1" w14:textId="77777777" w:rsidR="000D51A8" w:rsidRDefault="000D51A8" w:rsidP="000D51A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26. Организация несет ответственность за предоставление недостоверных </w:t>
      </w:r>
      <w:proofErr w:type="gramStart"/>
      <w:r>
        <w:rPr>
          <w:rFonts w:eastAsia="Times New Roman"/>
          <w:sz w:val="28"/>
          <w:szCs w:val="28"/>
        </w:rPr>
        <w:t>сведений,  а</w:t>
      </w:r>
      <w:proofErr w:type="gramEnd"/>
      <w:r>
        <w:rPr>
          <w:rFonts w:eastAsia="Times New Roman"/>
          <w:sz w:val="28"/>
          <w:szCs w:val="28"/>
        </w:rPr>
        <w:t xml:space="preserve">  также  за  нецелевое  использование   субсидии   в   соответствии   с законодательством Российской Федерации.</w:t>
      </w:r>
    </w:p>
    <w:p w14:paraId="2734CECC" w14:textId="77777777" w:rsidR="000D51A8" w:rsidRDefault="000D51A8" w:rsidP="000D51A8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F6B032B" w14:textId="576578CA" w:rsidR="000D51A8" w:rsidRDefault="000D51A8" w:rsidP="00813390">
      <w:pPr>
        <w:jc w:val="both"/>
        <w:rPr>
          <w:sz w:val="28"/>
          <w:szCs w:val="28"/>
        </w:rPr>
      </w:pPr>
    </w:p>
    <w:p w14:paraId="6AD7B3FF" w14:textId="70213CF0" w:rsidR="000D51A8" w:rsidRDefault="000D51A8" w:rsidP="00813390">
      <w:pPr>
        <w:jc w:val="both"/>
        <w:rPr>
          <w:sz w:val="28"/>
          <w:szCs w:val="28"/>
        </w:rPr>
      </w:pPr>
    </w:p>
    <w:p w14:paraId="462BB467" w14:textId="15B4BEF1" w:rsidR="000D51A8" w:rsidRDefault="000D51A8" w:rsidP="00813390">
      <w:pPr>
        <w:jc w:val="both"/>
        <w:rPr>
          <w:sz w:val="28"/>
          <w:szCs w:val="28"/>
        </w:rPr>
      </w:pPr>
    </w:p>
    <w:p w14:paraId="520DF020" w14:textId="7BC1EDE3" w:rsidR="000D51A8" w:rsidRDefault="000D51A8" w:rsidP="00813390">
      <w:pPr>
        <w:jc w:val="both"/>
        <w:rPr>
          <w:sz w:val="28"/>
          <w:szCs w:val="28"/>
        </w:rPr>
      </w:pPr>
    </w:p>
    <w:p w14:paraId="59D01DBE" w14:textId="2011DAAA" w:rsidR="000D51A8" w:rsidRDefault="000D51A8" w:rsidP="00813390">
      <w:pPr>
        <w:jc w:val="both"/>
        <w:rPr>
          <w:sz w:val="28"/>
          <w:szCs w:val="28"/>
        </w:rPr>
      </w:pPr>
    </w:p>
    <w:p w14:paraId="67FE8106" w14:textId="29A8B825" w:rsidR="000D51A8" w:rsidRDefault="000D51A8" w:rsidP="00813390">
      <w:pPr>
        <w:jc w:val="both"/>
        <w:rPr>
          <w:sz w:val="28"/>
          <w:szCs w:val="28"/>
        </w:rPr>
      </w:pPr>
    </w:p>
    <w:p w14:paraId="48AD2BAC" w14:textId="36714338" w:rsidR="000D51A8" w:rsidRDefault="000D51A8" w:rsidP="00813390">
      <w:pPr>
        <w:jc w:val="both"/>
        <w:rPr>
          <w:sz w:val="28"/>
          <w:szCs w:val="28"/>
        </w:rPr>
      </w:pPr>
    </w:p>
    <w:p w14:paraId="322C9E1A" w14:textId="77777777" w:rsidR="000D51A8" w:rsidRPr="00813390" w:rsidRDefault="000D51A8" w:rsidP="00813390">
      <w:pPr>
        <w:jc w:val="both"/>
        <w:rPr>
          <w:sz w:val="28"/>
          <w:szCs w:val="28"/>
        </w:rPr>
      </w:pPr>
    </w:p>
    <w:sectPr w:rsidR="000D51A8" w:rsidRPr="00813390" w:rsidSect="0081339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C17B1" w14:textId="77777777" w:rsidR="00976AD9" w:rsidRDefault="00976AD9" w:rsidP="008B4B6F">
      <w:r>
        <w:separator/>
      </w:r>
    </w:p>
  </w:endnote>
  <w:endnote w:type="continuationSeparator" w:id="0">
    <w:p w14:paraId="0A3FB4A4" w14:textId="77777777" w:rsidR="00976AD9" w:rsidRDefault="00976AD9" w:rsidP="008B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17ACC" w14:textId="77777777" w:rsidR="00976AD9" w:rsidRDefault="00976AD9" w:rsidP="008B4B6F">
      <w:r>
        <w:separator/>
      </w:r>
    </w:p>
  </w:footnote>
  <w:footnote w:type="continuationSeparator" w:id="0">
    <w:p w14:paraId="3082DBA4" w14:textId="77777777" w:rsidR="00976AD9" w:rsidRDefault="00976AD9" w:rsidP="008B4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934891"/>
      <w:docPartObj>
        <w:docPartGallery w:val="Page Numbers (Top of Page)"/>
        <w:docPartUnique/>
      </w:docPartObj>
    </w:sdtPr>
    <w:sdtEndPr/>
    <w:sdtContent>
      <w:p w14:paraId="75C87FEB" w14:textId="77777777" w:rsidR="00774E23" w:rsidRDefault="000125C4">
        <w:pPr>
          <w:pStyle w:val="a8"/>
          <w:jc w:val="center"/>
        </w:pPr>
        <w:r w:rsidRPr="003E3F09">
          <w:rPr>
            <w:sz w:val="28"/>
          </w:rPr>
          <w:fldChar w:fldCharType="begin"/>
        </w:r>
        <w:r w:rsidR="00774E23" w:rsidRPr="003E3F09">
          <w:rPr>
            <w:sz w:val="28"/>
          </w:rPr>
          <w:instrText xml:space="preserve"> PAGE   \* MERGEFORMAT </w:instrText>
        </w:r>
        <w:r w:rsidRPr="003E3F09">
          <w:rPr>
            <w:sz w:val="28"/>
          </w:rPr>
          <w:fldChar w:fldCharType="separate"/>
        </w:r>
        <w:r w:rsidR="00813390">
          <w:rPr>
            <w:noProof/>
            <w:sz w:val="28"/>
          </w:rPr>
          <w:t>2</w:t>
        </w:r>
        <w:r w:rsidRPr="003E3F09">
          <w:rPr>
            <w:sz w:val="28"/>
          </w:rPr>
          <w:fldChar w:fldCharType="end"/>
        </w:r>
      </w:p>
    </w:sdtContent>
  </w:sdt>
  <w:p w14:paraId="27E06045" w14:textId="77777777" w:rsidR="00774E23" w:rsidRDefault="00774E2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23DD0"/>
    <w:multiLevelType w:val="hybridMultilevel"/>
    <w:tmpl w:val="50E0F7C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8F5724"/>
    <w:multiLevelType w:val="hybridMultilevel"/>
    <w:tmpl w:val="8B06F89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054775"/>
    <w:multiLevelType w:val="hybridMultilevel"/>
    <w:tmpl w:val="1D3AB85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4F71ADB"/>
    <w:multiLevelType w:val="hybridMultilevel"/>
    <w:tmpl w:val="1D3AB85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5D44949"/>
    <w:multiLevelType w:val="hybridMultilevel"/>
    <w:tmpl w:val="1D3AB85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62B2D09"/>
    <w:multiLevelType w:val="hybridMultilevel"/>
    <w:tmpl w:val="7C266516"/>
    <w:lvl w:ilvl="0" w:tplc="F684E5E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8C4442"/>
    <w:multiLevelType w:val="multilevel"/>
    <w:tmpl w:val="B8EEF384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5FF62C58"/>
    <w:multiLevelType w:val="hybridMultilevel"/>
    <w:tmpl w:val="BD88818C"/>
    <w:lvl w:ilvl="0" w:tplc="6D9EBD7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7E27BDF"/>
    <w:multiLevelType w:val="hybridMultilevel"/>
    <w:tmpl w:val="625601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770"/>
    <w:rsid w:val="00011FA8"/>
    <w:rsid w:val="000125C4"/>
    <w:rsid w:val="000236F5"/>
    <w:rsid w:val="00024EB8"/>
    <w:rsid w:val="00031797"/>
    <w:rsid w:val="00046655"/>
    <w:rsid w:val="0006167B"/>
    <w:rsid w:val="00066872"/>
    <w:rsid w:val="000713F9"/>
    <w:rsid w:val="000A2444"/>
    <w:rsid w:val="000B163E"/>
    <w:rsid w:val="000C1975"/>
    <w:rsid w:val="000C5E0C"/>
    <w:rsid w:val="000D51A8"/>
    <w:rsid w:val="000D5AC0"/>
    <w:rsid w:val="001040DA"/>
    <w:rsid w:val="00123558"/>
    <w:rsid w:val="00125BF8"/>
    <w:rsid w:val="001510EE"/>
    <w:rsid w:val="00151C77"/>
    <w:rsid w:val="00154377"/>
    <w:rsid w:val="00154BC4"/>
    <w:rsid w:val="001904C5"/>
    <w:rsid w:val="00193F47"/>
    <w:rsid w:val="00194557"/>
    <w:rsid w:val="001A332E"/>
    <w:rsid w:val="001B0034"/>
    <w:rsid w:val="001C0870"/>
    <w:rsid w:val="001D5BE7"/>
    <w:rsid w:val="001E0EE2"/>
    <w:rsid w:val="001E1720"/>
    <w:rsid w:val="001E5FD4"/>
    <w:rsid w:val="00210195"/>
    <w:rsid w:val="00213F4A"/>
    <w:rsid w:val="00236713"/>
    <w:rsid w:val="00271E70"/>
    <w:rsid w:val="002769C2"/>
    <w:rsid w:val="002845B3"/>
    <w:rsid w:val="00285E0A"/>
    <w:rsid w:val="00291762"/>
    <w:rsid w:val="002A4CD7"/>
    <w:rsid w:val="002B731B"/>
    <w:rsid w:val="002C0232"/>
    <w:rsid w:val="002D280D"/>
    <w:rsid w:val="00311E99"/>
    <w:rsid w:val="00325130"/>
    <w:rsid w:val="003308D1"/>
    <w:rsid w:val="003535FD"/>
    <w:rsid w:val="003639C8"/>
    <w:rsid w:val="00380447"/>
    <w:rsid w:val="003A08F4"/>
    <w:rsid w:val="003A674B"/>
    <w:rsid w:val="003B04ED"/>
    <w:rsid w:val="003B7702"/>
    <w:rsid w:val="003C09CA"/>
    <w:rsid w:val="003C3B05"/>
    <w:rsid w:val="003C73FE"/>
    <w:rsid w:val="003D1D5D"/>
    <w:rsid w:val="003E224E"/>
    <w:rsid w:val="003E283F"/>
    <w:rsid w:val="003E3F09"/>
    <w:rsid w:val="003E4268"/>
    <w:rsid w:val="00400722"/>
    <w:rsid w:val="00403008"/>
    <w:rsid w:val="00424687"/>
    <w:rsid w:val="00426CC4"/>
    <w:rsid w:val="00442F14"/>
    <w:rsid w:val="004443A1"/>
    <w:rsid w:val="00457C43"/>
    <w:rsid w:val="00466106"/>
    <w:rsid w:val="004668C4"/>
    <w:rsid w:val="00467198"/>
    <w:rsid w:val="00476384"/>
    <w:rsid w:val="00476B30"/>
    <w:rsid w:val="00480E81"/>
    <w:rsid w:val="00486AC4"/>
    <w:rsid w:val="00495B36"/>
    <w:rsid w:val="004A78A9"/>
    <w:rsid w:val="004A7C7D"/>
    <w:rsid w:val="004B12D0"/>
    <w:rsid w:val="004B1CF4"/>
    <w:rsid w:val="004B49C6"/>
    <w:rsid w:val="004D091A"/>
    <w:rsid w:val="004D2D09"/>
    <w:rsid w:val="004D5766"/>
    <w:rsid w:val="004D5CAB"/>
    <w:rsid w:val="004E03C9"/>
    <w:rsid w:val="004F0D4E"/>
    <w:rsid w:val="004F4122"/>
    <w:rsid w:val="00503B31"/>
    <w:rsid w:val="00505E86"/>
    <w:rsid w:val="00530CAE"/>
    <w:rsid w:val="00552A98"/>
    <w:rsid w:val="00554945"/>
    <w:rsid w:val="00562B32"/>
    <w:rsid w:val="005821D2"/>
    <w:rsid w:val="005901DA"/>
    <w:rsid w:val="005B5251"/>
    <w:rsid w:val="005D1197"/>
    <w:rsid w:val="005E16E9"/>
    <w:rsid w:val="005E3BD4"/>
    <w:rsid w:val="0061393D"/>
    <w:rsid w:val="00615910"/>
    <w:rsid w:val="00622B4C"/>
    <w:rsid w:val="00640FEA"/>
    <w:rsid w:val="00643F53"/>
    <w:rsid w:val="00654B25"/>
    <w:rsid w:val="00661864"/>
    <w:rsid w:val="00670A05"/>
    <w:rsid w:val="00684AB3"/>
    <w:rsid w:val="006927FB"/>
    <w:rsid w:val="006944B6"/>
    <w:rsid w:val="006C4D9F"/>
    <w:rsid w:val="006D2610"/>
    <w:rsid w:val="006D475A"/>
    <w:rsid w:val="006D7941"/>
    <w:rsid w:val="006D7B35"/>
    <w:rsid w:val="006E15D9"/>
    <w:rsid w:val="006E6ADA"/>
    <w:rsid w:val="006F3A51"/>
    <w:rsid w:val="00740692"/>
    <w:rsid w:val="0074268A"/>
    <w:rsid w:val="0076233A"/>
    <w:rsid w:val="00765603"/>
    <w:rsid w:val="007749DF"/>
    <w:rsid w:val="00774E23"/>
    <w:rsid w:val="00781A55"/>
    <w:rsid w:val="00787E49"/>
    <w:rsid w:val="007A1F45"/>
    <w:rsid w:val="007D0A49"/>
    <w:rsid w:val="007E0842"/>
    <w:rsid w:val="007E54AC"/>
    <w:rsid w:val="007F2249"/>
    <w:rsid w:val="00813390"/>
    <w:rsid w:val="00815907"/>
    <w:rsid w:val="0082278B"/>
    <w:rsid w:val="00841868"/>
    <w:rsid w:val="008446E7"/>
    <w:rsid w:val="00847AD0"/>
    <w:rsid w:val="00853F1F"/>
    <w:rsid w:val="00860804"/>
    <w:rsid w:val="00861770"/>
    <w:rsid w:val="00867452"/>
    <w:rsid w:val="00870FB9"/>
    <w:rsid w:val="008716A4"/>
    <w:rsid w:val="00875B00"/>
    <w:rsid w:val="008814AD"/>
    <w:rsid w:val="00882A27"/>
    <w:rsid w:val="00884448"/>
    <w:rsid w:val="00884EEF"/>
    <w:rsid w:val="008A5B29"/>
    <w:rsid w:val="008B3D74"/>
    <w:rsid w:val="008B4B6F"/>
    <w:rsid w:val="008C1BA2"/>
    <w:rsid w:val="008C370F"/>
    <w:rsid w:val="008D160F"/>
    <w:rsid w:val="008E1220"/>
    <w:rsid w:val="008E1DA8"/>
    <w:rsid w:val="008E402B"/>
    <w:rsid w:val="008F454D"/>
    <w:rsid w:val="009154B9"/>
    <w:rsid w:val="0092167E"/>
    <w:rsid w:val="009241FE"/>
    <w:rsid w:val="00933A6F"/>
    <w:rsid w:val="00947ADE"/>
    <w:rsid w:val="00953E75"/>
    <w:rsid w:val="00961B37"/>
    <w:rsid w:val="0096679F"/>
    <w:rsid w:val="00976AD9"/>
    <w:rsid w:val="00977F13"/>
    <w:rsid w:val="0098358F"/>
    <w:rsid w:val="00983DB1"/>
    <w:rsid w:val="009A4813"/>
    <w:rsid w:val="009A721A"/>
    <w:rsid w:val="009D5E64"/>
    <w:rsid w:val="00A052B3"/>
    <w:rsid w:val="00A20815"/>
    <w:rsid w:val="00A21D9B"/>
    <w:rsid w:val="00A2364D"/>
    <w:rsid w:val="00A243C2"/>
    <w:rsid w:val="00A30852"/>
    <w:rsid w:val="00A31DD8"/>
    <w:rsid w:val="00A33093"/>
    <w:rsid w:val="00A43DD7"/>
    <w:rsid w:val="00A44FE3"/>
    <w:rsid w:val="00A57653"/>
    <w:rsid w:val="00A631D3"/>
    <w:rsid w:val="00A64A55"/>
    <w:rsid w:val="00A7091D"/>
    <w:rsid w:val="00A71BE6"/>
    <w:rsid w:val="00A82564"/>
    <w:rsid w:val="00A90D18"/>
    <w:rsid w:val="00A918EF"/>
    <w:rsid w:val="00AA281A"/>
    <w:rsid w:val="00AB22EB"/>
    <w:rsid w:val="00AB40B2"/>
    <w:rsid w:val="00AC2CD7"/>
    <w:rsid w:val="00AC32C4"/>
    <w:rsid w:val="00AF1703"/>
    <w:rsid w:val="00AF4E15"/>
    <w:rsid w:val="00B12924"/>
    <w:rsid w:val="00B262DA"/>
    <w:rsid w:val="00B3036C"/>
    <w:rsid w:val="00B3163D"/>
    <w:rsid w:val="00B36BF4"/>
    <w:rsid w:val="00B42A97"/>
    <w:rsid w:val="00B72312"/>
    <w:rsid w:val="00B963B4"/>
    <w:rsid w:val="00B97158"/>
    <w:rsid w:val="00BA3B15"/>
    <w:rsid w:val="00BA6D18"/>
    <w:rsid w:val="00BB330C"/>
    <w:rsid w:val="00BD33F8"/>
    <w:rsid w:val="00BE46AC"/>
    <w:rsid w:val="00BF4AFD"/>
    <w:rsid w:val="00BF6470"/>
    <w:rsid w:val="00C12B45"/>
    <w:rsid w:val="00C26691"/>
    <w:rsid w:val="00C3479B"/>
    <w:rsid w:val="00C372EA"/>
    <w:rsid w:val="00C45ED1"/>
    <w:rsid w:val="00C53199"/>
    <w:rsid w:val="00C74232"/>
    <w:rsid w:val="00C879E0"/>
    <w:rsid w:val="00C95F01"/>
    <w:rsid w:val="00CB0950"/>
    <w:rsid w:val="00CC2DF5"/>
    <w:rsid w:val="00CD00A8"/>
    <w:rsid w:val="00CD2CF6"/>
    <w:rsid w:val="00CF0D69"/>
    <w:rsid w:val="00CF759C"/>
    <w:rsid w:val="00D175DC"/>
    <w:rsid w:val="00D234D5"/>
    <w:rsid w:val="00D4666B"/>
    <w:rsid w:val="00D7231A"/>
    <w:rsid w:val="00D877B1"/>
    <w:rsid w:val="00D95ACC"/>
    <w:rsid w:val="00D9648D"/>
    <w:rsid w:val="00DA3393"/>
    <w:rsid w:val="00DA6DE1"/>
    <w:rsid w:val="00DC0F0A"/>
    <w:rsid w:val="00DD32ED"/>
    <w:rsid w:val="00DF40CB"/>
    <w:rsid w:val="00E00627"/>
    <w:rsid w:val="00E138D4"/>
    <w:rsid w:val="00E20C67"/>
    <w:rsid w:val="00E51E69"/>
    <w:rsid w:val="00E52783"/>
    <w:rsid w:val="00E829BD"/>
    <w:rsid w:val="00E82A61"/>
    <w:rsid w:val="00E87060"/>
    <w:rsid w:val="00EB1812"/>
    <w:rsid w:val="00EB1AE5"/>
    <w:rsid w:val="00ED0DC2"/>
    <w:rsid w:val="00ED700E"/>
    <w:rsid w:val="00ED7FCA"/>
    <w:rsid w:val="00F02182"/>
    <w:rsid w:val="00F0512C"/>
    <w:rsid w:val="00F10FD0"/>
    <w:rsid w:val="00F20A6F"/>
    <w:rsid w:val="00F74A11"/>
    <w:rsid w:val="00F812DF"/>
    <w:rsid w:val="00F91CC0"/>
    <w:rsid w:val="00F91E7C"/>
    <w:rsid w:val="00F926DB"/>
    <w:rsid w:val="00F95609"/>
    <w:rsid w:val="00FB176E"/>
    <w:rsid w:val="00FB2CF5"/>
    <w:rsid w:val="00FB63D5"/>
    <w:rsid w:val="00FD6C45"/>
    <w:rsid w:val="00FD738D"/>
    <w:rsid w:val="00FF4E0B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A608"/>
  <w15:docId w15:val="{7043F2DB-3837-41C2-A27F-EAAF80EE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3163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DA6DE1"/>
    <w:pPr>
      <w:spacing w:after="0" w:line="240" w:lineRule="auto"/>
    </w:pPr>
  </w:style>
  <w:style w:type="paragraph" w:customStyle="1" w:styleId="a">
    <w:name w:val="Стиль_дог"/>
    <w:basedOn w:val="a0"/>
    <w:rsid w:val="00B3163D"/>
    <w:pPr>
      <w:numPr>
        <w:numId w:val="1"/>
      </w:numPr>
      <w:shd w:val="clear" w:color="auto" w:fill="FFFFFF"/>
      <w:jc w:val="both"/>
    </w:pPr>
    <w:rPr>
      <w:color w:val="000000"/>
      <w:sz w:val="20"/>
      <w:szCs w:val="20"/>
    </w:rPr>
  </w:style>
  <w:style w:type="paragraph" w:styleId="a5">
    <w:name w:val="List Paragraph"/>
    <w:basedOn w:val="a0"/>
    <w:uiPriority w:val="34"/>
    <w:qFormat/>
    <w:rsid w:val="002C0232"/>
    <w:pPr>
      <w:ind w:left="720"/>
      <w:contextualSpacing/>
    </w:pPr>
  </w:style>
  <w:style w:type="character" w:styleId="a6">
    <w:name w:val="Hyperlink"/>
    <w:basedOn w:val="a1"/>
    <w:uiPriority w:val="99"/>
    <w:semiHidden/>
    <w:unhideWhenUsed/>
    <w:rsid w:val="00AB40B2"/>
    <w:rPr>
      <w:color w:val="0000FF"/>
      <w:u w:val="single"/>
    </w:rPr>
  </w:style>
  <w:style w:type="character" w:customStyle="1" w:styleId="mg-snippettext">
    <w:name w:val="mg-snippet__text"/>
    <w:basedOn w:val="a1"/>
    <w:rsid w:val="00AB40B2"/>
  </w:style>
  <w:style w:type="table" w:styleId="a7">
    <w:name w:val="Table Grid"/>
    <w:basedOn w:val="a2"/>
    <w:uiPriority w:val="59"/>
    <w:rsid w:val="0062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a9"/>
    <w:uiPriority w:val="99"/>
    <w:unhideWhenUsed/>
    <w:rsid w:val="008B4B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8B4B6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semiHidden/>
    <w:unhideWhenUsed/>
    <w:rsid w:val="008B4B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semiHidden/>
    <w:rsid w:val="008B4B6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E5278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E52783"/>
    <w:rPr>
      <w:rFonts w:ascii="Tahoma" w:eastAsia="Calibri" w:hAnsi="Tahoma" w:cs="Tahoma"/>
      <w:sz w:val="16"/>
      <w:szCs w:val="16"/>
      <w:lang w:eastAsia="ru-RU"/>
    </w:rPr>
  </w:style>
  <w:style w:type="paragraph" w:styleId="ae">
    <w:name w:val="Normal (Web)"/>
    <w:basedOn w:val="a0"/>
    <w:uiPriority w:val="99"/>
    <w:unhideWhenUsed/>
    <w:rsid w:val="00A33093"/>
    <w:pPr>
      <w:spacing w:after="223"/>
      <w:jc w:val="both"/>
    </w:pPr>
    <w:rPr>
      <w:rFonts w:eastAsiaTheme="minorEastAsia"/>
    </w:rPr>
  </w:style>
  <w:style w:type="character" w:customStyle="1" w:styleId="af">
    <w:name w:val="Цветовое выделение"/>
    <w:uiPriority w:val="99"/>
    <w:rsid w:val="00A33093"/>
    <w:rPr>
      <w:b/>
      <w:bCs/>
      <w:color w:val="26282F"/>
    </w:rPr>
  </w:style>
  <w:style w:type="paragraph" w:customStyle="1" w:styleId="af0">
    <w:name w:val="Нормальный (таблица)"/>
    <w:basedOn w:val="a0"/>
    <w:next w:val="a0"/>
    <w:uiPriority w:val="99"/>
    <w:rsid w:val="00A3309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1">
    <w:name w:val="Таблицы (моноширинный)"/>
    <w:basedOn w:val="a0"/>
    <w:next w:val="a0"/>
    <w:uiPriority w:val="99"/>
    <w:rsid w:val="00A3309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35274">
          <w:marLeft w:val="977"/>
          <w:marRight w:val="6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9575">
          <w:marLeft w:val="977"/>
          <w:marRight w:val="6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1334">
          <w:marLeft w:val="977"/>
          <w:marRight w:val="6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6C84D-53D0-4C1E-8A5D-092A3493D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2207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Якушина</cp:lastModifiedBy>
  <cp:revision>37</cp:revision>
  <cp:lastPrinted>2026-04-09T03:39:00Z</cp:lastPrinted>
  <dcterms:created xsi:type="dcterms:W3CDTF">2022-06-03T04:02:00Z</dcterms:created>
  <dcterms:modified xsi:type="dcterms:W3CDTF">2026-04-14T03:17:00Z</dcterms:modified>
</cp:coreProperties>
</file>